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rPr>
          <w:highlight w:val="none"/>
          <w:lang w:eastAsia="en-US"/>
        </w:rPr>
      </w:pPr>
      <w:r/>
      <w:bookmarkStart w:id="0" w:name="_Toc438199165"/>
      <w:r/>
      <w:bookmarkStart w:id="1" w:name="_Toc464653529"/>
      <w:r>
        <w:t xml:space="preserve">Заявление</w:t>
      </w:r>
      <w:r>
        <w:t xml:space="preserve"> </w:t>
      </w:r>
      <w:bookmarkEnd w:id="0"/>
      <w:r/>
      <w:bookmarkEnd w:id="1"/>
      <w:r>
        <w:rPr>
          <w:lang w:eastAsia="en-US"/>
        </w:rPr>
        <w:t xml:space="preserve">на участие в государственной итоговой аттестации по образовательным программам </w:t>
      </w:r>
      <w:r>
        <w:rPr>
          <w:lang w:eastAsia="en-US"/>
        </w:rPr>
        <w:t xml:space="preserve">основного</w:t>
      </w:r>
      <w:r>
        <w:rPr>
          <w:lang w:eastAsia="en-US"/>
        </w:rPr>
        <w:t xml:space="preserve"> общего образования в форме </w:t>
      </w:r>
      <w:r>
        <w:rPr>
          <w:lang w:eastAsia="en-US"/>
        </w:rPr>
        <w:t xml:space="preserve">основного</w:t>
      </w:r>
      <w:r>
        <w:rPr>
          <w:lang w:eastAsia="en-US"/>
        </w:rPr>
        <w:t xml:space="preserve"> государственного экзамена</w:t>
      </w:r>
      <w:r>
        <w:rPr>
          <w:lang w:eastAsia="en-US"/>
        </w:rPr>
        <w:t xml:space="preserve"> и</w:t>
      </w:r>
      <w:r>
        <w:rPr>
          <w:lang w:eastAsia="en-US"/>
        </w:rPr>
        <w:t xml:space="preserve">(или)</w:t>
      </w:r>
      <w:r>
        <w:rPr>
          <w:lang w:eastAsia="en-US"/>
        </w:rPr>
        <w:t xml:space="preserve"> </w:t>
      </w:r>
      <w:r>
        <w:rPr>
          <w:lang w:eastAsia="en-US"/>
        </w:rPr>
        <w:t xml:space="preserve">государственного выпускного экзамена</w:t>
      </w:r>
      <w:r>
        <w:rPr>
          <w:lang w:eastAsia="en-US"/>
        </w:rPr>
        <w:t xml:space="preserve"> </w:t>
      </w:r>
      <w:r/>
    </w:p>
    <w:tbl>
      <w:tblPr>
        <w:tblW w:w="9606" w:type="dxa"/>
        <w:tblLook w:val="01E0" w:firstRow="1" w:lastRow="1" w:firstColumn="1" w:lastColumn="1" w:noHBand="0" w:noVBand="0"/>
      </w:tblPr>
      <w:tblGrid>
        <w:gridCol w:w="542"/>
        <w:gridCol w:w="377"/>
        <w:gridCol w:w="378"/>
        <w:gridCol w:w="378"/>
        <w:gridCol w:w="377"/>
        <w:gridCol w:w="378"/>
        <w:gridCol w:w="378"/>
        <w:gridCol w:w="377"/>
        <w:gridCol w:w="378"/>
        <w:gridCol w:w="378"/>
        <w:gridCol w:w="377"/>
        <w:gridCol w:w="361"/>
        <w:gridCol w:w="17"/>
        <w:gridCol w:w="378"/>
        <w:gridCol w:w="264"/>
        <w:gridCol w:w="113"/>
        <w:gridCol w:w="378"/>
        <w:gridCol w:w="378"/>
        <w:gridCol w:w="377"/>
        <w:gridCol w:w="378"/>
        <w:gridCol w:w="378"/>
        <w:gridCol w:w="377"/>
        <w:gridCol w:w="378"/>
        <w:gridCol w:w="378"/>
        <w:gridCol w:w="377"/>
        <w:gridCol w:w="378"/>
        <w:gridCol w:w="378"/>
      </w:tblGrid>
      <w:tr>
        <w:trPr>
          <w:cantSplit/>
          <w:trHeight w:val="1047"/>
        </w:trPr>
        <w:tc>
          <w:tcPr>
            <w:gridSpan w:val="12"/>
            <w:tcW w:w="4679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15"/>
            <w:tcW w:w="4927" w:type="dxa"/>
            <w:textDirection w:val="lrTb"/>
            <w:noWrap w:val="false"/>
          </w:tcPr>
          <w:p>
            <w:pPr>
              <w:ind w:firstLine="567"/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Руководителю </w:t>
            </w:r>
            <w:r/>
          </w:p>
          <w:p>
            <w:pPr>
              <w:ind w:firstLine="567"/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образовательной   </w:t>
            </w:r>
            <w:r/>
          </w:p>
          <w:p>
            <w:pPr>
              <w:ind w:firstLine="567"/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организации</w:t>
            </w:r>
            <w:r/>
          </w:p>
          <w:p>
            <w:pPr>
              <w:ind w:left="0" w:right="0" w:firstLine="0"/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____________________</w:t>
            </w:r>
            <w:r/>
          </w:p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gridAfter w:val="12"/>
          <w:trHeight w:val="429"/>
        </w:trPr>
        <w:tc>
          <w:tcPr>
            <w:gridSpan w:val="15"/>
            <w:tcW w:w="5338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Заявление на участие в ОГЭ/ГВЭ         </w:t>
            </w:r>
            <w:r/>
          </w:p>
        </w:tc>
      </w:tr>
      <w:tr>
        <w:trPr>
          <w:trHeight w:val="355" w:hRule="exact"/>
        </w:trPr>
        <w:tc>
          <w:tcPr>
            <w:tcBorders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Я,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contextualSpacing/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фамилия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1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contextualSpacing/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имя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1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отчество (при наличии)</w:t>
      </w:r>
      <w:r/>
    </w:p>
    <w:tbl>
      <w:tblPr>
        <w:tblpPr w:horzAnchor="page" w:tblpX="1403" w:vertAnchor="page" w:tblpY="6945" w:leftFromText="180" w:topFromText="0" w:rightFromText="180" w:bottomFromText="0"/>
        <w:tblW w:w="404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567"/>
        <w:gridCol w:w="567"/>
        <w:gridCol w:w="391"/>
        <w:gridCol w:w="533"/>
        <w:gridCol w:w="634"/>
        <w:gridCol w:w="283"/>
        <w:gridCol w:w="567"/>
        <w:gridCol w:w="567"/>
        <w:gridCol w:w="567"/>
        <w:gridCol w:w="567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Дата рождения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8"/>
                <w:szCs w:val="28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c0c0c0"/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8"/>
                <w:szCs w:val="28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c0c0c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33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c0c0c0"/>
                <w:sz w:val="28"/>
                <w:szCs w:val="28"/>
                <w:lang w:eastAsia="ru-RU"/>
              </w:rPr>
            </w:r>
            <w:r/>
          </w:p>
        </w:tc>
        <w:tc>
          <w:tcPr>
            <w:tcW w:w="63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c0c0c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contextualSpacing/>
              <w:ind w:left="0" w:right="0" w:hanging="108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contextualSpacing/>
              <w:ind w:left="0" w:right="0" w:hanging="4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c0c0c0"/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c0c0c0"/>
                <w:sz w:val="28"/>
                <w:szCs w:val="28"/>
                <w:lang w:eastAsia="ru-RU"/>
              </w:rPr>
            </w:r>
            <w:r/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Наименование документа, удостоверяющего личность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  <w:t xml:space="preserve">      </w:t>
      </w:r>
      <w:r>
        <w:rPr>
          <w:u w:val="none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Серия</w:t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Номер</w:t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1E0" w:firstRow="1" w:lastRow="1" w:firstColumn="1" w:lastColumn="1" w:noHBand="0" w:noVBand="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40" w:hRule="exact"/>
        </w:trPr>
        <w:tc>
          <w:tcPr>
            <w:tcBorders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СНИЛС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прошу зарегистрировать меня для участия в ОГЭ/ГВЭ по следующим учебным предметам: </w:t>
      </w:r>
      <w:r/>
    </w:p>
    <w:tbl>
      <w:tblPr>
        <w:tblW w:w="5153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6"/>
        <w:gridCol w:w="2125"/>
        <w:gridCol w:w="1982"/>
        <w:gridCol w:w="1844"/>
      </w:tblGrid>
      <w:tr>
        <w:trPr>
          <w:trHeight w:val="858"/>
        </w:trPr>
        <w:tc>
          <w:tcPr>
            <w:tcW w:w="1428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Наименование учебного предмета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Форма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(ОГЭ, ГВЭ)</w:t>
            </w:r>
            <w:r/>
          </w:p>
        </w:tc>
        <w:tc>
          <w:tcPr>
            <w:tcW w:w="107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Отметка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 выборе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(досрочный/основной/дополнительный период)</w:t>
            </w:r>
            <w:r/>
          </w:p>
        </w:tc>
        <w:tc>
          <w:tcPr>
            <w:tcW w:w="99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Выбор даты в соответствии с единым расписанием проведения ОГЭ/ГВЭ</w:t>
            </w:r>
            <w:r/>
          </w:p>
        </w:tc>
        <w:tc>
          <w:tcPr>
            <w:tcW w:w="9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Форма сдачи экзамена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(устная/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письменная)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  <w:lang w:eastAsia="ru-RU"/>
              </w:rPr>
              <w:footnoteReference w:id="2"/>
            </w:r>
            <w:r/>
          </w:p>
        </w:tc>
      </w:tr>
      <w:tr>
        <w:trPr>
          <w:trHeight w:val="1074" w:hRule="exact"/>
        </w:trPr>
        <w:tc>
          <w:tcPr>
            <w:tcW w:w="142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указать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зложение/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сочинение/диктант)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vertAlign w:val="superscript"/>
                <w:lang w:eastAsia="ru-RU"/>
              </w:rPr>
              <w:footnoteReference w:id="3"/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071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99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92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301" w:hRule="exact"/>
        </w:trPr>
        <w:tc>
          <w:tcPr>
            <w:tcW w:w="142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071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99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92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84" w:hRule="exact"/>
        </w:trPr>
        <w:tc>
          <w:tcPr>
            <w:tcW w:w="142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Физика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071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99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92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84" w:hRule="exact"/>
        </w:trPr>
        <w:tc>
          <w:tcPr>
            <w:tcW w:w="142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Химия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071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99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92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002" w:hRule="exact"/>
        </w:trPr>
        <w:tc>
          <w:tcPr>
            <w:tcW w:w="142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*</w:t>
            </w:r>
            <w:bookmarkStart w:id="2" w:name="_GoBack"/>
            <w:r>
              <w:rPr>
                <w:highlight w:val="none"/>
              </w:rPr>
            </w:r>
            <w:bookmarkEnd w:id="2"/>
            <w:r>
              <w:rPr>
                <w:highlight w:val="none"/>
              </w:rPr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071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99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92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84" w:hRule="exact"/>
        </w:trPr>
        <w:tc>
          <w:tcPr>
            <w:tcW w:w="142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 xml:space="preserve">Биология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1071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99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92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84" w:hRule="exact"/>
        </w:trPr>
        <w:tc>
          <w:tcPr>
            <w:tcW w:w="142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 xml:space="preserve">История 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1071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99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92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84" w:hRule="exact"/>
        </w:trPr>
        <w:tc>
          <w:tcPr>
            <w:tcW w:w="1428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 xml:space="preserve">География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1071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99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92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988" w:hRule="exact"/>
        </w:trPr>
        <w:tc>
          <w:tcPr>
            <w:tcW w:w="1428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 xml:space="preserve">Английский язык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 xml:space="preserve">(письменная часть и раздел «Говорение»</w:t>
            </w:r>
            <w:r>
              <w:rPr>
                <w:rFonts w:ascii="Times New Roman" w:hAnsi="Times New Roman" w:eastAsia="Times New Roman" w:cs="Times New Roman"/>
                <w:spacing w:val="-6"/>
                <w:szCs w:val="28"/>
                <w:vertAlign w:val="superscript"/>
                <w:lang w:eastAsia="ru-RU"/>
              </w:rPr>
              <w:footnoteReference w:id="4"/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 xml:space="preserve">)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1071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99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92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001" w:hRule="exact"/>
        </w:trPr>
        <w:tc>
          <w:tcPr>
            <w:tcW w:w="1428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 xml:space="preserve">Немецкий язык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 xml:space="preserve">(письменная часть и раздел «Говорение»)</w:t>
            </w:r>
            <w:r/>
          </w:p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1071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99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92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986" w:hRule="exact"/>
        </w:trPr>
        <w:tc>
          <w:tcPr>
            <w:tcW w:w="1428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 xml:space="preserve">Французский язык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 xml:space="preserve">(письменная часть и раздел «Говорение»)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1071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99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92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001" w:hRule="exact"/>
        </w:trPr>
        <w:tc>
          <w:tcPr>
            <w:tcW w:w="1428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 xml:space="preserve">Испанский язык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 xml:space="preserve">(письменная часть и раздел «Говорение»)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1071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99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92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461" w:hRule="exact"/>
        </w:trPr>
        <w:tc>
          <w:tcPr>
            <w:tcW w:w="1428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 xml:space="preserve">Обществознание 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1071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99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92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451" w:hRule="exact"/>
        </w:trPr>
        <w:tc>
          <w:tcPr>
            <w:tcW w:w="1428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 xml:space="preserve">Литература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1071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99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  <w:tc>
          <w:tcPr>
            <w:tcW w:w="929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r>
            <w:r/>
          </w:p>
        </w:tc>
      </w:tr>
    </w:tbl>
    <w:p>
      <w:pPr>
        <w:ind w:firstLine="567"/>
        <w:jc w:val="both"/>
        <w:spacing w:before="120" w:after="12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bottom w:val="single" w:color="auto" w:sz="12" w:space="1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*При выборе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для сдачи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ОГЭ учебного предмета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Информатика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я соглашаюсь с тем, что экзамен будет проводиться в компьютерной форме.</w:t>
      </w:r>
      <w:r>
        <w:rPr>
          <w:highlight w:val="none"/>
        </w:rPr>
      </w:r>
      <w:r/>
    </w:p>
    <w:p>
      <w:pPr>
        <w:ind w:firstLine="567"/>
        <w:jc w:val="both"/>
        <w:spacing w:before="120"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pBdr>
          <w:bottom w:val="single" w:color="auto" w:sz="12" w:space="1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  <w:r/>
    </w:p>
    <w:p>
      <w:pPr>
        <w:ind w:firstLine="567"/>
        <w:jc w:val="both"/>
        <w:spacing w:before="240"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pBdr>
          <w:bottom w:val="single" w:color="auto" w:sz="12" w:space="1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-251660288;o:allowoverlap:true;o:allowincell:true;mso-position-horizontal-relative:text;margin-left:0.1pt;mso-position-horizontal:absolute;mso-position-vertical-relative:text;margin-top:5.8pt;mso-position-vertical:absolute;width:16.9pt;height:16.9pt;mso-wrap-distance-left:9.0pt;mso-wrap-distance-top:0.0pt;mso-wrap-distance-right:9.0pt;mso-wrap-distance-bottom:0.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копией рекомендаций психолого-медико-педагогической комиссии</w:t>
      </w:r>
      <w:r/>
    </w:p>
    <w:p>
      <w:pPr>
        <w:ind w:firstLine="567"/>
        <w:jc w:val="both"/>
        <w:spacing w:before="240"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pBdr>
          <w:bottom w:val="single" w:color="auto" w:sz="12" w:space="1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4" b="14604"/>
                <wp:wrapNone/>
                <wp:docPr id="2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-251659264;o:allowoverlap:true;o:allowincell:true;mso-position-horizontal-relative:text;margin-left:0.1pt;mso-position-horizontal:absolute;mso-position-vertical-relative:text;margin-top:6.2pt;mso-position-vertical:absolute;width:16.8pt;height:16.8pt;mso-wrap-distance-left:9.0pt;mso-wrap-distance-top:0.0pt;mso-wrap-distance-right:9.0pt;mso-wrap-distance-bottom:0.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/>
    </w:p>
    <w:p>
      <w:pPr>
        <w:ind w:firstLine="567"/>
        <w:jc w:val="both"/>
        <w:spacing w:before="240"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Указать дополнительные условия,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учитывающие состояние здоровья, особенности психофизического развития</w:t>
      </w:r>
      <w:r/>
    </w:p>
    <w:p>
      <w:pPr>
        <w:ind w:firstLine="567"/>
        <w:jc w:val="both"/>
        <w:spacing w:before="120"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-251661312;o:allowoverlap:true;o:allowincell:true;mso-position-horizontal-relative:text;margin-left:0.6pt;mso-position-horizontal:absolute;mso-position-vertical-relative:text;margin-top:3.0pt;mso-position-vertical:absolute;width:16.9pt;height:16.9pt;mso-wrap-distance-left:9.0pt;mso-wrap-distance-top:0.0pt;mso-wrap-distance-right:9.0pt;mso-wrap-distance-bottom:0.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Отдельная аудитория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4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bevel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1" type="#_x0000_t1" style="position:absolute;z-index:-251662336;o:allowoverlap:true;o:allowincell:true;mso-position-horizontal-relative:text;margin-left:0.2pt;mso-position-horizontal:absolute;mso-position-vertical-relative:text;margin-top:1.2pt;mso-position-vertical:absolute;width:16.9pt;height:16.9pt;mso-wrap-distance-left:9.0pt;mso-wrap-distance-top:0.0pt;mso-wrap-distance-right:9.0pt;mso-wrap-distance-bottom:0.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Увеличение продолжительности выполнения экзаменационной работы ОГЭ/ГВЭ на 1,5 часа</w:t>
      </w:r>
      <w:r/>
    </w:p>
    <w:p>
      <w:pPr>
        <w:ind w:firstLine="567"/>
        <w:jc w:val="both"/>
        <w:spacing w:before="120"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4" b="14604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o:spt="1" type="#_x0000_t1" style="position:absolute;z-index:-251663360;o:allowoverlap:true;o:allowincell:true;mso-position-horizontal-relative:text;margin-left:0.1pt;mso-position-horizontal:absolute;mso-position-vertical-relative:text;margin-top:0.4pt;mso-position-vertical:absolute;width:16.8pt;height:16.8pt;mso-wrap-distance-left:9.0pt;mso-wrap-distance-top:0.0pt;mso-wrap-distance-right:9.0pt;mso-wrap-distance-bottom:0.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</w:t>
      </w:r>
      <w:r/>
    </w:p>
    <w:p>
      <w:pPr>
        <w:ind w:firstLine="567"/>
        <w:jc w:val="both"/>
        <w:spacing w:before="120"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pBdr>
          <w:bottom w:val="single" w:color="auto" w:sz="12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12700</wp:posOffset>
                </wp:positionV>
                <wp:extent cx="213995" cy="213995"/>
                <wp:effectExtent l="0" t="0" r="14604" b="14604"/>
                <wp:wrapNone/>
                <wp:docPr id="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1" type="#_x0000_t1" style="position:absolute;z-index:-251665408;o:allowoverlap:true;o:allowincell:true;mso-position-horizontal-relative:text;margin-left:1.1pt;mso-position-horizontal:absolute;mso-position-vertical-relative:text;margin-top:1.0pt;mso-position-vertical:absolute;width:16.8pt;height:16.8pt;mso-wrap-distance-left:9.0pt;mso-wrap-distance-top:0.0pt;mso-wrap-distance-right:9.0pt;mso-wrap-distance-bottom:0.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</w:t>
      </w:r>
      <w:r/>
    </w:p>
    <w:p>
      <w:pPr>
        <w:ind w:firstLine="567"/>
        <w:jc w:val="both"/>
        <w:spacing w:before="120"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pBdr>
          <w:bottom w:val="single" w:color="auto" w:sz="12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41910</wp:posOffset>
                </wp:positionV>
                <wp:extent cx="213995" cy="213995"/>
                <wp:effectExtent l="0" t="0" r="14604" b="14604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1" type="#_x0000_t1" style="position:absolute;z-index:-251664384;o:allowoverlap:true;o:allowincell:true;mso-position-horizontal-relative:text;margin-left:1.1pt;mso-position-horizontal:absolute;mso-position-vertical-relative:text;margin-top:3.3pt;mso-position-vertical:absolute;width:16.8pt;height:16.8pt;mso-wrap-distance-left:9.0pt;mso-wrap-distance-top:0.0pt;mso-wrap-distance-right:9.0pt;mso-wrap-distance-bottom:0.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</w:t>
      </w:r>
      <w:r/>
    </w:p>
    <w:p>
      <w:pPr>
        <w:ind w:firstLine="567"/>
        <w:jc w:val="both"/>
        <w:spacing w:before="120"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pBdr>
          <w:bottom w:val="single" w:color="auto" w:sz="12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67"/>
        <w:jc w:val="center"/>
        <w:spacing w:before="120" w:after="120" w:line="240" w:lineRule="auto"/>
        <w:rPr>
          <w:rFonts w:ascii="Times New Roman" w:hAnsi="Times New Roman" w:eastAsia="Times New Roman" w:cs="Times New Roman"/>
          <w:i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i/>
          <w:sz w:val="22"/>
          <w:szCs w:val="22"/>
          <w:lang w:eastAsia="ru-RU"/>
        </w:rPr>
        <w:t xml:space="preserve">(иные дополнительные условия/материально-техническое оснащение,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2"/>
          <w:szCs w:val="22"/>
          <w:lang w:eastAsia="ru-RU"/>
        </w:rPr>
        <w:t xml:space="preserve">учитывающие состояние здоровья, особенности психофизического развития)</w:t>
      </w:r>
      <w:r>
        <w:rPr>
          <w:sz w:val="18"/>
          <w:szCs w:val="1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порядком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/ознакомлена.   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 заявителя ______________/______________________(Ф.И.О.)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«____» _____________ 20___ г.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Style w:val="853"/>
        <w:tblpPr w:horzAnchor="page" w:tblpX="4666" w:vertAnchor="text" w:tblpY="8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96"/>
        <w:gridCol w:w="400"/>
        <w:gridCol w:w="395"/>
        <w:gridCol w:w="395"/>
        <w:gridCol w:w="400"/>
        <w:gridCol w:w="395"/>
        <w:gridCol w:w="401"/>
        <w:gridCol w:w="395"/>
        <w:gridCol w:w="395"/>
        <w:gridCol w:w="400"/>
      </w:tblGrid>
      <w:tr>
        <w:trPr>
          <w:trHeight w:val="320"/>
        </w:trPr>
        <w:tc>
          <w:tcPr>
            <w:tcBorders>
              <w:bottom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95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95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95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95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95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</w:tr>
      <w:tr>
        <w:trPr>
          <w:trHeight w:val="320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5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5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5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5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5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</w:tr>
      <w:tr>
        <w:trPr>
          <w:trHeight w:val="320"/>
        </w:trPr>
        <w:tc>
          <w:tcPr>
            <w:tcBorders>
              <w:top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395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395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395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395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395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852"/>
            </w:pPr>
            <w:r/>
            <w:r/>
          </w:p>
        </w:tc>
      </w:tr>
    </w:tbl>
    <w:p>
      <w:pPr>
        <w:ind w:left="0" w:right="0" w:firstLine="0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Контактный телефон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-426" w:firstLine="426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Регистрационный номер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46"/>
      </w:pPr>
      <w:r>
        <w:rPr>
          <w:rStyle w:val="848"/>
        </w:rPr>
        <w:footnoteRef/>
      </w:r>
      <w:r>
        <w:t xml:space="preserve"> Для участника ГВЭ</w:t>
      </w:r>
      <w:r/>
    </w:p>
  </w:footnote>
  <w:footnote w:id="3">
    <w:p>
      <w:pPr>
        <w:pStyle w:val="846"/>
      </w:pPr>
      <w:r>
        <w:rPr>
          <w:rStyle w:val="848"/>
        </w:rPr>
        <w:footnoteRef/>
      </w:r>
      <w:r>
        <w:t xml:space="preserve"> Для участника ГВЭ</w:t>
      </w:r>
      <w:r/>
    </w:p>
  </w:footnote>
  <w:footnote w:id="4">
    <w:p>
      <w:pPr>
        <w:pStyle w:val="846"/>
      </w:pPr>
      <w:r>
        <w:rPr>
          <w:rStyle w:val="848"/>
        </w:rPr>
        <w:footnoteRef/>
      </w:r>
      <w:r>
        <w:t xml:space="preserve"> </w:t>
      </w:r>
      <w:r>
        <w:t xml:space="preserve">Здесь и далее раздел «Говорение» не относится к участникам ГВЭ</w:t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7">
    <w:name w:val="Heading 1 Char"/>
    <w:basedOn w:val="842"/>
    <w:link w:val="841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0"/>
    <w:next w:val="840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2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2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2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2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2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2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0"/>
    <w:next w:val="840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2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0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0"/>
    <w:next w:val="840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2"/>
    <w:link w:val="686"/>
    <w:uiPriority w:val="10"/>
    <w:rPr>
      <w:sz w:val="48"/>
      <w:szCs w:val="48"/>
    </w:rPr>
  </w:style>
  <w:style w:type="paragraph" w:styleId="688">
    <w:name w:val="Subtitle"/>
    <w:basedOn w:val="840"/>
    <w:next w:val="840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2"/>
    <w:link w:val="688"/>
    <w:uiPriority w:val="11"/>
    <w:rPr>
      <w:sz w:val="24"/>
      <w:szCs w:val="24"/>
    </w:rPr>
  </w:style>
  <w:style w:type="paragraph" w:styleId="690">
    <w:name w:val="Quote"/>
    <w:basedOn w:val="840"/>
    <w:next w:val="840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0"/>
    <w:next w:val="840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2"/>
    <w:link w:val="694"/>
    <w:uiPriority w:val="99"/>
  </w:style>
  <w:style w:type="paragraph" w:styleId="696">
    <w:name w:val="Footer"/>
    <w:basedOn w:val="840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2"/>
    <w:link w:val="696"/>
    <w:uiPriority w:val="99"/>
  </w:style>
  <w:style w:type="paragraph" w:styleId="698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character" w:styleId="827">
    <w:name w:val="Footnote Text Char"/>
    <w:link w:val="846"/>
    <w:uiPriority w:val="99"/>
    <w:rPr>
      <w:sz w:val="18"/>
    </w:rPr>
  </w:style>
  <w:style w:type="character" w:styleId="828">
    <w:name w:val="Endnote Text Char"/>
    <w:link w:val="849"/>
    <w:uiPriority w:val="99"/>
    <w:rPr>
      <w:sz w:val="20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paragraph" w:styleId="841">
    <w:name w:val="Heading 1"/>
    <w:basedOn w:val="840"/>
    <w:next w:val="840"/>
    <w:link w:val="845"/>
    <w:qFormat/>
    <w:pPr>
      <w:jc w:val="center"/>
      <w:keepLines/>
      <w:keepNext/>
      <w:spacing w:before="60" w:after="120" w:line="240" w:lineRule="auto"/>
      <w:outlineLvl w:val="0"/>
    </w:pPr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character" w:styleId="845" w:customStyle="1">
    <w:name w:val="Заголовок 1 Знак"/>
    <w:basedOn w:val="842"/>
    <w:link w:val="841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styleId="846">
    <w:name w:val="footnote text"/>
    <w:basedOn w:val="840"/>
    <w:link w:val="847"/>
    <w:uiPriority w:val="9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47" w:customStyle="1">
    <w:name w:val="Текст сноски Знак"/>
    <w:basedOn w:val="842"/>
    <w:link w:val="846"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48">
    <w:name w:val="footnote reference"/>
    <w:uiPriority w:val="99"/>
    <w:rPr>
      <w:rFonts w:cs="Times New Roman"/>
      <w:vertAlign w:val="superscript"/>
    </w:rPr>
  </w:style>
  <w:style w:type="paragraph" w:styleId="849">
    <w:name w:val="endnote text"/>
    <w:basedOn w:val="840"/>
    <w:link w:val="85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0" w:customStyle="1">
    <w:name w:val="Текст концевой сноски Знак"/>
    <w:basedOn w:val="842"/>
    <w:link w:val="849"/>
    <w:uiPriority w:val="99"/>
    <w:semiHidden/>
    <w:rPr>
      <w:sz w:val="20"/>
      <w:szCs w:val="20"/>
    </w:rPr>
  </w:style>
  <w:style w:type="character" w:styleId="851">
    <w:name w:val="endnote reference"/>
    <w:basedOn w:val="842"/>
    <w:uiPriority w:val="99"/>
    <w:semiHidden/>
    <w:unhideWhenUsed/>
    <w:rPr>
      <w:vertAlign w:val="superscript"/>
    </w:rPr>
  </w:style>
  <w:style w:type="paragraph" w:styleId="852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table" w:styleId="853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A99A-21B0-493F-8EF7-840A71F9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revision>8</cp:revision>
  <dcterms:created xsi:type="dcterms:W3CDTF">2023-01-19T23:06:00Z</dcterms:created>
  <dcterms:modified xsi:type="dcterms:W3CDTF">2023-12-17T21:24:52Z</dcterms:modified>
</cp:coreProperties>
</file>